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1F240" w14:textId="77777777" w:rsidR="001E143F" w:rsidRDefault="001E143F" w:rsidP="001E143F">
      <w:pPr>
        <w:tabs>
          <w:tab w:val="left" w:pos="1440"/>
          <w:tab w:val="left" w:pos="4230"/>
          <w:tab w:val="left" w:pos="5040"/>
          <w:tab w:val="left" w:pos="7830"/>
        </w:tabs>
        <w:spacing w:line="360" w:lineRule="auto"/>
        <w:jc w:val="center"/>
        <w:rPr>
          <w:b/>
          <w:bCs/>
          <w:color w:val="000000"/>
        </w:rPr>
      </w:pPr>
      <w:bookmarkStart w:id="0" w:name="_Hlk146112254"/>
      <w:bookmarkStart w:id="1" w:name="_Hlk193967888"/>
      <w:bookmarkStart w:id="2" w:name="_Hlk177633299"/>
      <w:r>
        <w:rPr>
          <w:b/>
          <w:bCs/>
          <w:color w:val="000000"/>
        </w:rPr>
        <w:t>PROCEEDINGS OF THE MAYOR AND COUNCIL</w:t>
      </w:r>
    </w:p>
    <w:p w14:paraId="65F78D84" w14:textId="77777777" w:rsidR="001E143F" w:rsidRDefault="001E143F" w:rsidP="001E143F">
      <w:pPr>
        <w:tabs>
          <w:tab w:val="left" w:pos="1440"/>
          <w:tab w:val="left" w:pos="4230"/>
          <w:tab w:val="left" w:pos="5040"/>
          <w:tab w:val="left" w:pos="7830"/>
        </w:tabs>
        <w:spacing w:line="360" w:lineRule="auto"/>
        <w:jc w:val="center"/>
        <w:rPr>
          <w:b/>
          <w:bCs/>
          <w:color w:val="000000"/>
        </w:rPr>
      </w:pPr>
      <w:r>
        <w:rPr>
          <w:b/>
          <w:bCs/>
          <w:color w:val="000000"/>
        </w:rPr>
        <w:t>OF THE CITY OF WILBER, NEBRASKA</w:t>
      </w:r>
    </w:p>
    <w:p w14:paraId="64FCDBFD" w14:textId="77777777" w:rsidR="001E143F" w:rsidRDefault="001E143F" w:rsidP="001E143F">
      <w:pPr>
        <w:tabs>
          <w:tab w:val="left" w:pos="1440"/>
          <w:tab w:val="left" w:pos="4230"/>
          <w:tab w:val="left" w:pos="5040"/>
          <w:tab w:val="left" w:pos="7830"/>
        </w:tabs>
        <w:spacing w:line="360" w:lineRule="auto"/>
        <w:jc w:val="center"/>
        <w:rPr>
          <w:b/>
          <w:bCs/>
          <w:color w:val="000000"/>
        </w:rPr>
      </w:pPr>
      <w:r>
        <w:rPr>
          <w:b/>
          <w:bCs/>
          <w:color w:val="000000"/>
        </w:rPr>
        <w:t>Tuesday, April 1, 2025 at 5:00 p.m.</w:t>
      </w:r>
    </w:p>
    <w:p w14:paraId="53906D59" w14:textId="77777777" w:rsidR="001E143F" w:rsidRDefault="001E143F" w:rsidP="001E143F">
      <w:pPr>
        <w:tabs>
          <w:tab w:val="left" w:pos="1440"/>
          <w:tab w:val="left" w:pos="4230"/>
          <w:tab w:val="left" w:pos="5040"/>
          <w:tab w:val="left" w:pos="7830"/>
        </w:tabs>
        <w:spacing w:line="360" w:lineRule="auto"/>
        <w:jc w:val="center"/>
        <w:rPr>
          <w:b/>
          <w:bCs/>
          <w:color w:val="000000"/>
        </w:rPr>
      </w:pPr>
    </w:p>
    <w:p w14:paraId="66BFD382" w14:textId="77777777" w:rsidR="001E143F" w:rsidRDefault="001E143F" w:rsidP="001E143F">
      <w:pPr>
        <w:spacing w:line="360" w:lineRule="auto"/>
        <w:jc w:val="both"/>
        <w:rPr>
          <w:color w:val="000000"/>
        </w:rPr>
      </w:pPr>
      <w:r>
        <w:rPr>
          <w:b/>
          <w:bCs/>
          <w:color w:val="000000"/>
        </w:rPr>
        <w:tab/>
      </w:r>
      <w:r>
        <w:rPr>
          <w:color w:val="000000"/>
        </w:rPr>
        <w:t xml:space="preserve">Mayor Chrans called the special meeting to order at the Cultural Center at 110 W Third Street in Wilber, Nebraska on Tuesday, April 1, 2025 at 5:00 p.m.  The following were present.  Mayor Roger Chrans, Councilmembers Randy Sasek, Kent Linhart, Tim Lempka and Allen </w:t>
      </w:r>
      <w:proofErr w:type="spellStart"/>
      <w:r>
        <w:rPr>
          <w:color w:val="000000"/>
        </w:rPr>
        <w:t>Brozovsky</w:t>
      </w:r>
      <w:proofErr w:type="spellEnd"/>
      <w:r>
        <w:rPr>
          <w:color w:val="000000"/>
        </w:rPr>
        <w:t xml:space="preserve">, City Clerk Lori Rezny, City Treasurer Melissa Beeman, Water/WWTP Operator Jason Ripa and Dana Petersen with </w:t>
      </w:r>
      <w:proofErr w:type="spellStart"/>
      <w:r>
        <w:rPr>
          <w:color w:val="000000"/>
        </w:rPr>
        <w:t>Frontwater</w:t>
      </w:r>
      <w:proofErr w:type="spellEnd"/>
      <w:r>
        <w:rPr>
          <w:color w:val="000000"/>
        </w:rPr>
        <w:t xml:space="preserve"> Engineering. In attendance by phone was City Attorney Tad Eickman.  Notice of this meeting was posted in three places within the City on March 27, 2025.</w:t>
      </w:r>
    </w:p>
    <w:p w14:paraId="68221CCF" w14:textId="77777777" w:rsidR="001E143F" w:rsidRPr="00343909" w:rsidRDefault="001E143F" w:rsidP="001E143F">
      <w:pPr>
        <w:spacing w:line="360" w:lineRule="auto"/>
        <w:jc w:val="both"/>
      </w:pPr>
      <w:r>
        <w:rPr>
          <w:color w:val="000000"/>
        </w:rPr>
        <w:tab/>
        <w:t xml:space="preserve">The Mayor stated that the open meetings act is posted in the meeting room and is available for public inspection.  Roll call shows four Councilmembers are present.  The Mayor called for recognition of visitors if anyone in attendance wishes to address the Council.  No one addressed the Council.  </w:t>
      </w:r>
      <w:r w:rsidRPr="00343909">
        <w:t xml:space="preserve">The </w:t>
      </w:r>
      <w:r>
        <w:t xml:space="preserve">purpose of the meeting is regarding discussion / action on Well ground development.    </w:t>
      </w:r>
    </w:p>
    <w:p w14:paraId="537DC571" w14:textId="77777777" w:rsidR="001E143F" w:rsidRDefault="001E143F" w:rsidP="001E143F">
      <w:pPr>
        <w:spacing w:line="360" w:lineRule="auto"/>
        <w:jc w:val="both"/>
      </w:pPr>
      <w:r>
        <w:tab/>
      </w:r>
      <w:bookmarkStart w:id="3" w:name="_Hlk176503580"/>
      <w:r>
        <w:t xml:space="preserve">Dana Petersen with </w:t>
      </w:r>
      <w:proofErr w:type="spellStart"/>
      <w:r>
        <w:t>Frontwater</w:t>
      </w:r>
      <w:proofErr w:type="spellEnd"/>
      <w:r>
        <w:t xml:space="preserve"> Engineering presented to Council the results of the text wells at the new well site.  Discussion was held on the steps to proceed with the installation of a new well and well house.  Dana will draw up an Engineering Contract for the project which will be considered at an upcoming meeting.   </w:t>
      </w:r>
    </w:p>
    <w:bookmarkEnd w:id="3"/>
    <w:p w14:paraId="1B0C58B2" w14:textId="77777777" w:rsidR="001E143F" w:rsidRDefault="001E143F" w:rsidP="001E143F">
      <w:pPr>
        <w:tabs>
          <w:tab w:val="left" w:pos="720"/>
          <w:tab w:val="left" w:pos="1440"/>
          <w:tab w:val="left" w:pos="4230"/>
          <w:tab w:val="left" w:pos="5040"/>
          <w:tab w:val="left" w:pos="7830"/>
        </w:tabs>
        <w:spacing w:line="360" w:lineRule="auto"/>
        <w:jc w:val="both"/>
        <w:rPr>
          <w:color w:val="000000"/>
        </w:rPr>
      </w:pPr>
      <w:r>
        <w:rPr>
          <w:color w:val="000000"/>
        </w:rPr>
        <w:tab/>
      </w:r>
      <w:bookmarkEnd w:id="0"/>
      <w:r>
        <w:rPr>
          <w:color w:val="000000"/>
        </w:rPr>
        <w:t xml:space="preserve">Lempka moved and </w:t>
      </w:r>
      <w:proofErr w:type="spellStart"/>
      <w:r>
        <w:rPr>
          <w:color w:val="000000"/>
        </w:rPr>
        <w:t>Brozovsky</w:t>
      </w:r>
      <w:proofErr w:type="spellEnd"/>
      <w:r>
        <w:rPr>
          <w:color w:val="000000"/>
        </w:rPr>
        <w:t xml:space="preserve"> seconded to adjourn the meeting at 5:55 p.m. Roll call vote. Yes. Linhart, Lempka, </w:t>
      </w:r>
      <w:proofErr w:type="spellStart"/>
      <w:r>
        <w:rPr>
          <w:color w:val="000000"/>
        </w:rPr>
        <w:t>Brozovsky</w:t>
      </w:r>
      <w:proofErr w:type="spellEnd"/>
      <w:r>
        <w:rPr>
          <w:color w:val="000000"/>
        </w:rPr>
        <w:t xml:space="preserve"> and Sasek. No. None. Motion carried 4-0. </w:t>
      </w:r>
    </w:p>
    <w:bookmarkEnd w:id="1"/>
    <w:p w14:paraId="43B35392" w14:textId="77777777" w:rsidR="001E143F" w:rsidRDefault="001E143F" w:rsidP="001E143F">
      <w:pPr>
        <w:tabs>
          <w:tab w:val="left" w:pos="720"/>
          <w:tab w:val="left" w:pos="1440"/>
          <w:tab w:val="left" w:pos="4230"/>
          <w:tab w:val="left" w:pos="5040"/>
          <w:tab w:val="left" w:pos="7830"/>
        </w:tabs>
        <w:spacing w:line="360" w:lineRule="auto"/>
        <w:jc w:val="both"/>
        <w:rPr>
          <w:color w:val="000000"/>
        </w:rPr>
      </w:pPr>
    </w:p>
    <w:bookmarkEnd w:id="2"/>
    <w:p w14:paraId="1C4754FD" w14:textId="77777777" w:rsidR="001E143F" w:rsidRDefault="001E143F"/>
    <w:sectPr w:rsidR="001E1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3F"/>
    <w:rsid w:val="001E143F"/>
    <w:rsid w:val="00445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7A0D"/>
  <w15:chartTrackingRefBased/>
  <w15:docId w15:val="{5DAD5149-7BC3-416F-9F18-393B194D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43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E143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E143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E143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E143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E143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E143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E143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E143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E143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4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4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4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4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4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4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4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4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43F"/>
    <w:rPr>
      <w:rFonts w:eastAsiaTheme="majorEastAsia" w:cstheme="majorBidi"/>
      <w:color w:val="272727" w:themeColor="text1" w:themeTint="D8"/>
    </w:rPr>
  </w:style>
  <w:style w:type="paragraph" w:styleId="Title">
    <w:name w:val="Title"/>
    <w:basedOn w:val="Normal"/>
    <w:next w:val="Normal"/>
    <w:link w:val="TitleChar"/>
    <w:uiPriority w:val="10"/>
    <w:qFormat/>
    <w:rsid w:val="001E143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E1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43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E14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43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E143F"/>
    <w:rPr>
      <w:i/>
      <w:iCs/>
      <w:color w:val="404040" w:themeColor="text1" w:themeTint="BF"/>
    </w:rPr>
  </w:style>
  <w:style w:type="paragraph" w:styleId="ListParagraph">
    <w:name w:val="List Paragraph"/>
    <w:basedOn w:val="Normal"/>
    <w:uiPriority w:val="34"/>
    <w:qFormat/>
    <w:rsid w:val="001E143F"/>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E143F"/>
    <w:rPr>
      <w:i/>
      <w:iCs/>
      <w:color w:val="0F4761" w:themeColor="accent1" w:themeShade="BF"/>
    </w:rPr>
  </w:style>
  <w:style w:type="paragraph" w:styleId="IntenseQuote">
    <w:name w:val="Intense Quote"/>
    <w:basedOn w:val="Normal"/>
    <w:next w:val="Normal"/>
    <w:link w:val="IntenseQuoteChar"/>
    <w:uiPriority w:val="30"/>
    <w:qFormat/>
    <w:rsid w:val="001E143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E143F"/>
    <w:rPr>
      <w:i/>
      <w:iCs/>
      <w:color w:val="0F4761" w:themeColor="accent1" w:themeShade="BF"/>
    </w:rPr>
  </w:style>
  <w:style w:type="character" w:styleId="IntenseReference">
    <w:name w:val="Intense Reference"/>
    <w:basedOn w:val="DefaultParagraphFont"/>
    <w:uiPriority w:val="32"/>
    <w:qFormat/>
    <w:rsid w:val="001E14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2025-04-17T14:21:00Z</dcterms:created>
  <dcterms:modified xsi:type="dcterms:W3CDTF">2025-04-17T14:21:00Z</dcterms:modified>
</cp:coreProperties>
</file>