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32EDD" w14:textId="77777777" w:rsidR="00AF1C6C" w:rsidRDefault="00AF1C6C" w:rsidP="00AF1C6C">
      <w:pPr>
        <w:tabs>
          <w:tab w:val="left" w:pos="1440"/>
          <w:tab w:val="left" w:pos="4230"/>
          <w:tab w:val="left" w:pos="5040"/>
          <w:tab w:val="left" w:pos="7830"/>
        </w:tabs>
        <w:jc w:val="center"/>
        <w:rPr>
          <w:b/>
          <w:bCs/>
          <w:color w:val="000000"/>
        </w:rPr>
      </w:pPr>
      <w:bookmarkStart w:id="0" w:name="_Hlk146112254"/>
      <w:r>
        <w:rPr>
          <w:b/>
          <w:bCs/>
          <w:color w:val="000000"/>
        </w:rPr>
        <w:t>PROCEEDINGS OF THE MAYOR AND COUNCIL</w:t>
      </w:r>
    </w:p>
    <w:p w14:paraId="71F9C5B9" w14:textId="77777777" w:rsidR="00AF1C6C" w:rsidRDefault="00AF1C6C" w:rsidP="00AF1C6C">
      <w:pPr>
        <w:tabs>
          <w:tab w:val="left" w:pos="1440"/>
          <w:tab w:val="left" w:pos="4230"/>
          <w:tab w:val="left" w:pos="5040"/>
          <w:tab w:val="left" w:pos="7830"/>
        </w:tabs>
        <w:jc w:val="center"/>
        <w:rPr>
          <w:b/>
          <w:bCs/>
          <w:color w:val="000000"/>
        </w:rPr>
      </w:pPr>
      <w:r>
        <w:rPr>
          <w:b/>
          <w:bCs/>
          <w:color w:val="000000"/>
        </w:rPr>
        <w:t>OF THE CITY OF WILBER, NEBRASKA</w:t>
      </w:r>
    </w:p>
    <w:p w14:paraId="16234A90" w14:textId="77777777" w:rsidR="00AF1C6C" w:rsidRDefault="00AF1C6C" w:rsidP="00AF1C6C">
      <w:pPr>
        <w:tabs>
          <w:tab w:val="left" w:pos="1440"/>
          <w:tab w:val="left" w:pos="4230"/>
          <w:tab w:val="left" w:pos="5040"/>
          <w:tab w:val="left" w:pos="7830"/>
        </w:tabs>
        <w:jc w:val="center"/>
        <w:rPr>
          <w:b/>
          <w:bCs/>
          <w:color w:val="000000"/>
        </w:rPr>
      </w:pPr>
      <w:r>
        <w:rPr>
          <w:b/>
          <w:bCs/>
          <w:color w:val="000000"/>
        </w:rPr>
        <w:t>Thursday , October 24, 2024  5:00 p.m.</w:t>
      </w:r>
    </w:p>
    <w:p w14:paraId="62F02FA1" w14:textId="77777777" w:rsidR="00AF1C6C" w:rsidRDefault="00AF1C6C" w:rsidP="00AF1C6C">
      <w:pPr>
        <w:jc w:val="both"/>
        <w:rPr>
          <w:color w:val="000000"/>
        </w:rPr>
      </w:pPr>
      <w:r>
        <w:rPr>
          <w:b/>
          <w:bCs/>
          <w:color w:val="000000"/>
        </w:rPr>
        <w:tab/>
      </w:r>
      <w:r>
        <w:rPr>
          <w:color w:val="000000"/>
        </w:rPr>
        <w:t xml:space="preserve">Mayor Chrans called the special meeting to order at the Cultural Center at 110 W Third Street in Wilber, Nebraska on Thursday, October 24, 2024 at 5:00 p.m.  The following were present.  Mayor Roger Chrans, Councilmembers Randy Sasek, Kent Linhart, Allen </w:t>
      </w:r>
      <w:proofErr w:type="spellStart"/>
      <w:r>
        <w:rPr>
          <w:color w:val="000000"/>
        </w:rPr>
        <w:t>Brozovsky</w:t>
      </w:r>
      <w:proofErr w:type="spellEnd"/>
      <w:r>
        <w:rPr>
          <w:color w:val="000000"/>
        </w:rPr>
        <w:t xml:space="preserve"> and Tim Lempka, City Attorney Tad Eickman, City Clerk Lori Rezny, City Treasurer Melissa Beeman and Water/WWTP Operator Jason Ripa.   Notice of this meeting was posted in three places within the City on October 16</w:t>
      </w:r>
      <w:r w:rsidRPr="00A13BC7">
        <w:rPr>
          <w:color w:val="000000"/>
          <w:vertAlign w:val="superscript"/>
        </w:rPr>
        <w:t>th</w:t>
      </w:r>
      <w:r>
        <w:rPr>
          <w:color w:val="000000"/>
        </w:rPr>
        <w:t>, and a revised post on October 21</w:t>
      </w:r>
      <w:r w:rsidRPr="00A13BC7">
        <w:rPr>
          <w:color w:val="000000"/>
          <w:vertAlign w:val="superscript"/>
        </w:rPr>
        <w:t>st</w:t>
      </w:r>
      <w:r>
        <w:rPr>
          <w:color w:val="000000"/>
        </w:rPr>
        <w:t xml:space="preserve">, 2024, notice was </w:t>
      </w:r>
      <w:r w:rsidRPr="009D42F2">
        <w:rPr>
          <w:color w:val="000000"/>
        </w:rPr>
        <w:t xml:space="preserve">also published in the Wilber Republican on </w:t>
      </w:r>
      <w:r>
        <w:rPr>
          <w:color w:val="000000"/>
        </w:rPr>
        <w:t>October 16</w:t>
      </w:r>
      <w:r w:rsidRPr="009D42F2">
        <w:rPr>
          <w:color w:val="000000"/>
        </w:rPr>
        <w:t>, 2024.</w:t>
      </w:r>
      <w:r>
        <w:rPr>
          <w:color w:val="000000"/>
        </w:rPr>
        <w:t xml:space="preserve">  </w:t>
      </w:r>
    </w:p>
    <w:p w14:paraId="336031F8" w14:textId="77777777" w:rsidR="00AF1C6C" w:rsidRDefault="00AF1C6C" w:rsidP="00AF1C6C">
      <w:pPr>
        <w:jc w:val="both"/>
      </w:pPr>
      <w:r>
        <w:rPr>
          <w:color w:val="000000"/>
        </w:rPr>
        <w:tab/>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r w:rsidRPr="00343909">
        <w:t xml:space="preserve">The purposes of this meeting are: 1) To open sealed bids and possible award of bid for furnishing all equipment, labor, materials and appurtenances required to drill two (2) or more test holes and construction and testing of two (2) test wells near Wilber, Nebraska and other such work as may be incidental to test holes and test wells 2024. 2) Discussion and possible action for an Ordinance Compliance Officer position with additional possible duties for the benefit of specific operations of the City of Wilber 3) Review, discussion and possible action regarding Zoubek addition. </w:t>
      </w:r>
    </w:p>
    <w:p w14:paraId="0C69C1F3" w14:textId="77777777" w:rsidR="00AF1C6C" w:rsidRDefault="00AF1C6C" w:rsidP="00AF1C6C">
      <w:pPr>
        <w:jc w:val="both"/>
      </w:pPr>
      <w:r>
        <w:tab/>
        <w:t xml:space="preserve">Bid specs for the well drilling project were drawn up by Dana Peterson with </w:t>
      </w:r>
      <w:proofErr w:type="spellStart"/>
      <w:r>
        <w:t>Frontwater</w:t>
      </w:r>
      <w:proofErr w:type="spellEnd"/>
      <w:r>
        <w:t xml:space="preserve"> Engineering and were made available to bidders at their request.  One sealed bid was received to drill two or more test holes and construction and testing of two test wells near Wilber NE.   The bid is from Sargent Drilling, received on October 24, 2024 at 3:35 p.m.  </w:t>
      </w:r>
      <w:proofErr w:type="gramStart"/>
      <w:r>
        <w:t>City</w:t>
      </w:r>
      <w:proofErr w:type="gramEnd"/>
      <w:r>
        <w:t xml:space="preserve"> Attorney, Tad Eickman, opened the sealed bid and read aloud the bid proposal and respective additions or deductions to the contract.  After some discussion, Sasek moved and Linhart seconded to accept the bid proposal from Sargent Drilling in the amount of $104,750.00.  Roll call vote. Yes. </w:t>
      </w:r>
      <w:proofErr w:type="spellStart"/>
      <w:r>
        <w:t>Brozovsky</w:t>
      </w:r>
      <w:proofErr w:type="spellEnd"/>
      <w:r>
        <w:t xml:space="preserve">, Linhart, Lempka and Sasek. No. None. Motion carried 4-0.  </w:t>
      </w:r>
    </w:p>
    <w:p w14:paraId="50424C5C" w14:textId="77777777" w:rsidR="00AF1C6C" w:rsidRDefault="00AF1C6C" w:rsidP="00AF1C6C">
      <w:pPr>
        <w:jc w:val="both"/>
      </w:pPr>
      <w:r>
        <w:tab/>
      </w:r>
      <w:bookmarkStart w:id="1" w:name="_Hlk176503580"/>
      <w:proofErr w:type="spellStart"/>
      <w:r>
        <w:rPr>
          <w:color w:val="000000"/>
        </w:rPr>
        <w:t>Brozovsky</w:t>
      </w:r>
      <w:proofErr w:type="spellEnd"/>
      <w:r>
        <w:rPr>
          <w:color w:val="000000"/>
        </w:rPr>
        <w:t xml:space="preserve"> moved and Lempka seconded to </w:t>
      </w:r>
      <w:r>
        <w:t xml:space="preserve">go into closed session for the purpose of the protection of the reputation of persons regarding possible new city position and job description.  Roll call vote. Yes. Linhart, Lempka, </w:t>
      </w:r>
      <w:proofErr w:type="spellStart"/>
      <w:r>
        <w:t>Brozovsky</w:t>
      </w:r>
      <w:proofErr w:type="spellEnd"/>
      <w:r>
        <w:t xml:space="preserve"> and Sasek. No. None. Motion carried 4-0.  The Mayor restated the purpose of the closed session is for the protection of the reputation of persons regarding possible new city position and job description. The Mayor and Council went into closed session at 5:13 p.m. Those attending the closed session were.  Mayor Chrans, Councilmembers Linhart, Lempka, </w:t>
      </w:r>
      <w:proofErr w:type="spellStart"/>
      <w:r>
        <w:t>Brozovsky</w:t>
      </w:r>
      <w:proofErr w:type="spellEnd"/>
      <w:r>
        <w:t xml:space="preserve"> and Sasek.  City Attorney Tad Eickman, City Clerk Lori Rezny, City Treasurer Melissa Beeman and Water/WWTP Operator Jason Ripa.  The doors of the meeting room were opened at 6:06 p.m. at which time </w:t>
      </w:r>
      <w:proofErr w:type="spellStart"/>
      <w:r>
        <w:t>Brozovsky</w:t>
      </w:r>
      <w:proofErr w:type="spellEnd"/>
      <w:r>
        <w:t xml:space="preserve"> moved and Lempka seconded to come out of closed session.  Roll call vote. Yes. Lempka, </w:t>
      </w:r>
      <w:proofErr w:type="spellStart"/>
      <w:r>
        <w:t>Brozovsky</w:t>
      </w:r>
      <w:proofErr w:type="spellEnd"/>
      <w:r>
        <w:t xml:space="preserve">, Linhart and  Sasek. No. None.  Motion carried 4-0. No action was taken at this time.  </w:t>
      </w:r>
    </w:p>
    <w:p w14:paraId="1A785165" w14:textId="77777777" w:rsidR="00AF1C6C" w:rsidRDefault="00AF1C6C" w:rsidP="00AF1C6C">
      <w:pPr>
        <w:jc w:val="both"/>
      </w:pPr>
      <w:r>
        <w:tab/>
        <w:t xml:space="preserve">Discussion was held regarding standards for the road being built by the developer in Zoubek’s Addition.  City Superintendent, Tim Krivohlavek will be asked to contact the City Engineer’s Olsson to get standard specs for construction of a rock/gravel road.  Some discussion was held regarding clarification of certain City building codes and what language needs to be added or changed to the City’s building codes.  </w:t>
      </w:r>
    </w:p>
    <w:bookmarkEnd w:id="1"/>
    <w:p w14:paraId="19F51BAD" w14:textId="10644B2C" w:rsidR="00AF1C6C" w:rsidRDefault="00AF1C6C" w:rsidP="00AF1C6C">
      <w:pPr>
        <w:tabs>
          <w:tab w:val="left" w:pos="720"/>
          <w:tab w:val="left" w:pos="1440"/>
          <w:tab w:val="left" w:pos="4230"/>
          <w:tab w:val="left" w:pos="5040"/>
          <w:tab w:val="left" w:pos="7830"/>
        </w:tabs>
        <w:jc w:val="both"/>
      </w:pPr>
      <w:r>
        <w:rPr>
          <w:color w:val="000000"/>
        </w:rPr>
        <w:tab/>
        <w:t xml:space="preserve">Lempka moved and </w:t>
      </w:r>
      <w:proofErr w:type="spellStart"/>
      <w:r>
        <w:rPr>
          <w:color w:val="000000"/>
        </w:rPr>
        <w:t>Brozovsky</w:t>
      </w:r>
      <w:proofErr w:type="spellEnd"/>
      <w:r>
        <w:rPr>
          <w:bCs/>
        </w:rPr>
        <w:t xml:space="preserve"> seconded to adjourn the meeting at 6:33 p.m. Roll call vote. Yes. </w:t>
      </w:r>
      <w:proofErr w:type="spellStart"/>
      <w:r>
        <w:rPr>
          <w:bCs/>
        </w:rPr>
        <w:t>Brozovsky</w:t>
      </w:r>
      <w:proofErr w:type="spellEnd"/>
      <w:r>
        <w:rPr>
          <w:bCs/>
        </w:rPr>
        <w:t xml:space="preserve">, Linhart, Lempka and Sasek. No. None. Motion carried 4-0. </w:t>
      </w:r>
      <w:bookmarkEnd w:id="0"/>
    </w:p>
    <w:sectPr w:rsidR="00AF1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6C"/>
    <w:rsid w:val="003C1EA8"/>
    <w:rsid w:val="00AF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6F53"/>
  <w15:chartTrackingRefBased/>
  <w15:docId w15:val="{5619F8E1-AEB4-4B2D-9D15-57409AA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6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F1C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1C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1C6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1C6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1C6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1C6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1C6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1C6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1C6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C6C"/>
    <w:rPr>
      <w:rFonts w:eastAsiaTheme="majorEastAsia" w:cstheme="majorBidi"/>
      <w:color w:val="272727" w:themeColor="text1" w:themeTint="D8"/>
    </w:rPr>
  </w:style>
  <w:style w:type="paragraph" w:styleId="Title">
    <w:name w:val="Title"/>
    <w:basedOn w:val="Normal"/>
    <w:next w:val="Normal"/>
    <w:link w:val="TitleChar"/>
    <w:uiPriority w:val="10"/>
    <w:qFormat/>
    <w:rsid w:val="00AF1C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1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C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1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C6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F1C6C"/>
    <w:rPr>
      <w:i/>
      <w:iCs/>
      <w:color w:val="404040" w:themeColor="text1" w:themeTint="BF"/>
    </w:rPr>
  </w:style>
  <w:style w:type="paragraph" w:styleId="ListParagraph">
    <w:name w:val="List Paragraph"/>
    <w:basedOn w:val="Normal"/>
    <w:uiPriority w:val="34"/>
    <w:qFormat/>
    <w:rsid w:val="00AF1C6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F1C6C"/>
    <w:rPr>
      <w:i/>
      <w:iCs/>
      <w:color w:val="0F4761" w:themeColor="accent1" w:themeShade="BF"/>
    </w:rPr>
  </w:style>
  <w:style w:type="paragraph" w:styleId="IntenseQuote">
    <w:name w:val="Intense Quote"/>
    <w:basedOn w:val="Normal"/>
    <w:next w:val="Normal"/>
    <w:link w:val="IntenseQuoteChar"/>
    <w:uiPriority w:val="30"/>
    <w:qFormat/>
    <w:rsid w:val="00AF1C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F1C6C"/>
    <w:rPr>
      <w:i/>
      <w:iCs/>
      <w:color w:val="0F4761" w:themeColor="accent1" w:themeShade="BF"/>
    </w:rPr>
  </w:style>
  <w:style w:type="character" w:styleId="IntenseReference">
    <w:name w:val="Intense Reference"/>
    <w:basedOn w:val="DefaultParagraphFont"/>
    <w:uiPriority w:val="32"/>
    <w:qFormat/>
    <w:rsid w:val="00AF1C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2025-01-23T16:15:00Z</dcterms:created>
  <dcterms:modified xsi:type="dcterms:W3CDTF">2025-01-23T16:16:00Z</dcterms:modified>
</cp:coreProperties>
</file>