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4D2E" w14:textId="77777777" w:rsidR="006F7B45" w:rsidRPr="002E0DAF" w:rsidRDefault="006F7B45" w:rsidP="006F7B45">
      <w:pPr>
        <w:tabs>
          <w:tab w:val="left" w:pos="4968"/>
        </w:tabs>
        <w:spacing w:line="360" w:lineRule="auto"/>
        <w:jc w:val="center"/>
      </w:pPr>
      <w:r>
        <w:rPr>
          <w:b/>
          <w:bCs/>
          <w:color w:val="000000"/>
        </w:rPr>
        <w:t xml:space="preserve">        </w:t>
      </w:r>
      <w:bookmarkStart w:id="0" w:name="_Hlk117163162"/>
      <w:r w:rsidRPr="002E0DAF">
        <w:rPr>
          <w:b/>
          <w:bCs/>
          <w:color w:val="000000"/>
        </w:rPr>
        <w:t>PROCEEDINGS OF THE MAYOR AND COUNCIL</w:t>
      </w:r>
    </w:p>
    <w:p w14:paraId="00DBD5D3" w14:textId="77777777" w:rsidR="006F7B45" w:rsidRPr="002E0DAF" w:rsidRDefault="006F7B45" w:rsidP="006F7B45">
      <w:pPr>
        <w:tabs>
          <w:tab w:val="left" w:pos="4968"/>
        </w:tabs>
        <w:spacing w:line="360" w:lineRule="auto"/>
        <w:ind w:left="720"/>
        <w:jc w:val="center"/>
      </w:pPr>
      <w:r w:rsidRPr="002E0DAF">
        <w:rPr>
          <w:b/>
          <w:bCs/>
          <w:color w:val="000000"/>
        </w:rPr>
        <w:t>OF THE CITY OF WILBER, NEBRASKA</w:t>
      </w:r>
    </w:p>
    <w:p w14:paraId="0CA6B9A6" w14:textId="77777777" w:rsidR="006F7B45" w:rsidRDefault="006F7B45" w:rsidP="006F7B45">
      <w:pPr>
        <w:tabs>
          <w:tab w:val="left" w:pos="4968"/>
        </w:tabs>
        <w:spacing w:line="360" w:lineRule="auto"/>
        <w:ind w:left="720"/>
        <w:jc w:val="center"/>
        <w:rPr>
          <w:b/>
          <w:bCs/>
          <w:color w:val="000000"/>
        </w:rPr>
      </w:pPr>
      <w:r w:rsidRPr="002E0DAF">
        <w:rPr>
          <w:b/>
          <w:bCs/>
          <w:color w:val="000000"/>
        </w:rPr>
        <w:t xml:space="preserve">Tuesday, </w:t>
      </w:r>
      <w:r>
        <w:rPr>
          <w:b/>
          <w:bCs/>
          <w:color w:val="000000"/>
        </w:rPr>
        <w:t xml:space="preserve">March 12, </w:t>
      </w:r>
      <w:proofErr w:type="gramStart"/>
      <w:r>
        <w:rPr>
          <w:b/>
          <w:bCs/>
          <w:color w:val="000000"/>
        </w:rPr>
        <w:t>2024</w:t>
      </w:r>
      <w:r w:rsidRPr="002E0DAF">
        <w:rPr>
          <w:b/>
          <w:bCs/>
          <w:color w:val="000000"/>
        </w:rPr>
        <w:t xml:space="preserve">  7</w:t>
      </w:r>
      <w:proofErr w:type="gramEnd"/>
      <w:r w:rsidRPr="002E0DAF">
        <w:rPr>
          <w:b/>
          <w:bCs/>
          <w:color w:val="000000"/>
        </w:rPr>
        <w:t>:30 p.m.</w:t>
      </w:r>
    </w:p>
    <w:p w14:paraId="732CDF68" w14:textId="77777777" w:rsidR="006F7B45" w:rsidRDefault="006F7B45" w:rsidP="006F7B45">
      <w:pPr>
        <w:tabs>
          <w:tab w:val="left" w:pos="4968"/>
        </w:tabs>
        <w:spacing w:line="360" w:lineRule="auto"/>
        <w:ind w:left="720"/>
        <w:jc w:val="center"/>
        <w:rPr>
          <w:b/>
          <w:bCs/>
          <w:color w:val="000000"/>
        </w:rPr>
      </w:pPr>
    </w:p>
    <w:p w14:paraId="1B8396C7" w14:textId="77777777" w:rsidR="006F7B45" w:rsidRDefault="006F7B45" w:rsidP="006F7B45">
      <w:pPr>
        <w:tabs>
          <w:tab w:val="left" w:pos="720"/>
          <w:tab w:val="left" w:pos="4968"/>
        </w:tabs>
        <w:spacing w:line="360" w:lineRule="auto"/>
        <w:jc w:val="both"/>
        <w:rPr>
          <w:color w:val="000000"/>
        </w:rPr>
      </w:pPr>
      <w:r>
        <w:rPr>
          <w:color w:val="000000"/>
        </w:rPr>
        <w:tab/>
        <w:t xml:space="preserve">Mayor Chrans </w:t>
      </w:r>
      <w:r w:rsidRPr="002E0DAF">
        <w:rPr>
          <w:color w:val="000000"/>
        </w:rPr>
        <w:t xml:space="preserve">called the regular meeting to order at the Cultural Center at 110 W Third Street in Wilber, Nebraska at 7:30 p.m.  Notice of this meeting was published in </w:t>
      </w:r>
      <w:r w:rsidRPr="002E0DAF">
        <w:rPr>
          <w:i/>
          <w:iCs/>
          <w:color w:val="000000"/>
        </w:rPr>
        <w:t>The Wilber Republican</w:t>
      </w:r>
      <w:r w:rsidRPr="002E0DAF">
        <w:rPr>
          <w:color w:val="000000"/>
        </w:rPr>
        <w:t xml:space="preserve"> on </w:t>
      </w:r>
      <w:r>
        <w:rPr>
          <w:color w:val="000000"/>
        </w:rPr>
        <w:t>February 28, 2024</w:t>
      </w:r>
      <w:r w:rsidRPr="002E0DAF">
        <w:rPr>
          <w:color w:val="000000"/>
        </w:rPr>
        <w:t xml:space="preserve">.  The following were present. </w:t>
      </w:r>
      <w:r>
        <w:rPr>
          <w:color w:val="000000"/>
        </w:rPr>
        <w:t xml:space="preserve">Mayor Roger Chrans, </w:t>
      </w:r>
      <w:r w:rsidRPr="002E0DAF">
        <w:rPr>
          <w:color w:val="000000"/>
        </w:rPr>
        <w:t>C</w:t>
      </w:r>
      <w:r>
        <w:rPr>
          <w:color w:val="000000"/>
        </w:rPr>
        <w:t xml:space="preserve">ouncil members Allen </w:t>
      </w:r>
      <w:proofErr w:type="spellStart"/>
      <w:r>
        <w:rPr>
          <w:color w:val="000000"/>
        </w:rPr>
        <w:t>Brozovsky</w:t>
      </w:r>
      <w:proofErr w:type="spellEnd"/>
      <w:r>
        <w:rPr>
          <w:color w:val="000000"/>
        </w:rPr>
        <w:t xml:space="preserve">, Tim Lempka, Kent Linhart and Randy Sasek.  City Attorney Tad Eickman, City Clerk Lori Rezny, City Superintendent Tim Krivohlavek Water/WWTP Operator Jason Ripa, Deputy Kevin Vogel, W-C Schools Robot Club members, Mr. Behring and parents of members, Scott Havel and Craig Vyhnalek with the Wilber Fire &amp; Rescue Dept. arrived at 8:00 p.m. </w:t>
      </w:r>
    </w:p>
    <w:p w14:paraId="223C0113" w14:textId="77777777" w:rsidR="006F7B45" w:rsidRDefault="006F7B45" w:rsidP="006F7B45">
      <w:pPr>
        <w:tabs>
          <w:tab w:val="left" w:pos="4968"/>
        </w:tabs>
        <w:spacing w:line="360" w:lineRule="auto"/>
        <w:ind w:firstLine="720"/>
        <w:jc w:val="both"/>
        <w:rPr>
          <w:color w:val="000000"/>
        </w:rPr>
      </w:pPr>
      <w:r>
        <w:rPr>
          <w:color w:val="000000"/>
        </w:rPr>
        <w:t>T</w:t>
      </w:r>
      <w:r w:rsidRPr="002E0DAF">
        <w:rPr>
          <w:color w:val="000000"/>
        </w:rPr>
        <w:t xml:space="preserve">he </w:t>
      </w:r>
      <w:proofErr w:type="gramStart"/>
      <w:r>
        <w:rPr>
          <w:color w:val="000000"/>
        </w:rPr>
        <w:t>Mayor</w:t>
      </w:r>
      <w:proofErr w:type="gramEnd"/>
      <w:r>
        <w:rPr>
          <w:color w:val="000000"/>
        </w:rPr>
        <w:t xml:space="preserve"> </w:t>
      </w:r>
      <w:r w:rsidRPr="002E0DAF">
        <w:rPr>
          <w:color w:val="000000"/>
        </w:rPr>
        <w:t xml:space="preserve">stated that the open meetings act is posted in the meeting room and is available for public inspection.  Roll call shows </w:t>
      </w:r>
      <w:r>
        <w:rPr>
          <w:color w:val="000000"/>
        </w:rPr>
        <w:t xml:space="preserve">four </w:t>
      </w:r>
      <w:r w:rsidRPr="002E0DAF">
        <w:rPr>
          <w:color w:val="000000"/>
        </w:rPr>
        <w:t xml:space="preserve">Councilmembers are present.  The </w:t>
      </w:r>
      <w:proofErr w:type="gramStart"/>
      <w:r>
        <w:rPr>
          <w:color w:val="000000"/>
        </w:rPr>
        <w:t>Mayor</w:t>
      </w:r>
      <w:proofErr w:type="gramEnd"/>
      <w:r>
        <w:rPr>
          <w:color w:val="000000"/>
        </w:rPr>
        <w:t xml:space="preserve"> </w:t>
      </w:r>
      <w:r w:rsidRPr="002E0DAF">
        <w:rPr>
          <w:color w:val="000000"/>
        </w:rPr>
        <w:t>called for recognition of visitors if anyone in attendance wishes to address the Council. </w:t>
      </w:r>
      <w:r>
        <w:rPr>
          <w:color w:val="000000"/>
        </w:rPr>
        <w:t xml:space="preserve"> No one addressed the Council.  </w:t>
      </w:r>
    </w:p>
    <w:p w14:paraId="7301F2E4" w14:textId="77777777" w:rsidR="006F7B45" w:rsidRDefault="006F7B45" w:rsidP="006F7B45">
      <w:pPr>
        <w:tabs>
          <w:tab w:val="left" w:pos="4968"/>
        </w:tabs>
        <w:spacing w:line="360" w:lineRule="auto"/>
        <w:ind w:firstLine="720"/>
        <w:jc w:val="both"/>
        <w:rPr>
          <w:color w:val="000000"/>
        </w:rPr>
      </w:pPr>
      <w:proofErr w:type="spellStart"/>
      <w:r>
        <w:rPr>
          <w:color w:val="000000"/>
        </w:rPr>
        <w:t>Brozovsky</w:t>
      </w:r>
      <w:proofErr w:type="spellEnd"/>
      <w:r>
        <w:rPr>
          <w:color w:val="000000"/>
        </w:rPr>
        <w:t xml:space="preserve"> moved and Lempka seconded the motion to</w:t>
      </w:r>
      <w:r w:rsidRPr="002E0DAF">
        <w:rPr>
          <w:color w:val="000000"/>
        </w:rPr>
        <w:t xml:space="preserve"> approve the consent agenda including the minutes </w:t>
      </w:r>
      <w:r>
        <w:rPr>
          <w:color w:val="000000"/>
        </w:rPr>
        <w:t xml:space="preserve">of the February 20, </w:t>
      </w:r>
      <w:proofErr w:type="gramStart"/>
      <w:r>
        <w:rPr>
          <w:color w:val="000000"/>
        </w:rPr>
        <w:t>2024</w:t>
      </w:r>
      <w:proofErr w:type="gramEnd"/>
      <w:r>
        <w:rPr>
          <w:color w:val="000000"/>
        </w:rPr>
        <w:t xml:space="preserve"> regular meeting and </w:t>
      </w:r>
      <w:r w:rsidRPr="002E0DAF">
        <w:rPr>
          <w:color w:val="000000"/>
        </w:rPr>
        <w:t>claims as presented</w:t>
      </w:r>
      <w:r>
        <w:rPr>
          <w:color w:val="000000"/>
        </w:rPr>
        <w:t xml:space="preserve">.  </w:t>
      </w:r>
      <w:r w:rsidRPr="002E0DAF">
        <w:rPr>
          <w:color w:val="000000"/>
        </w:rPr>
        <w:t>Roll call vote. Ye</w:t>
      </w:r>
      <w:r>
        <w:rPr>
          <w:color w:val="000000"/>
        </w:rPr>
        <w:t xml:space="preserve">s. Lempka, </w:t>
      </w:r>
      <w:proofErr w:type="spellStart"/>
      <w:r>
        <w:rPr>
          <w:color w:val="000000"/>
        </w:rPr>
        <w:t>Brozovsky</w:t>
      </w:r>
      <w:proofErr w:type="spellEnd"/>
      <w:r>
        <w:rPr>
          <w:color w:val="000000"/>
        </w:rPr>
        <w:t xml:space="preserve">, Linhart and Sasek. No. None. Motion carried 4-0. </w:t>
      </w:r>
    </w:p>
    <w:p w14:paraId="2CD00F7D" w14:textId="77777777" w:rsidR="006F7B45" w:rsidRDefault="006F7B45" w:rsidP="006F7B45">
      <w:pPr>
        <w:tabs>
          <w:tab w:val="left" w:pos="4968"/>
        </w:tabs>
        <w:spacing w:line="360" w:lineRule="auto"/>
        <w:ind w:firstLine="720"/>
        <w:jc w:val="both"/>
        <w:rPr>
          <w:color w:val="000000"/>
        </w:rPr>
      </w:pPr>
      <w:bookmarkStart w:id="1" w:name="_Hlk145577531"/>
      <w:r w:rsidRPr="002E0DAF">
        <w:rPr>
          <w:color w:val="000000"/>
        </w:rPr>
        <w:t xml:space="preserve">Claims were as follows.  Description of claims for this legal, an-annuity; bond-bond expense, </w:t>
      </w:r>
      <w:proofErr w:type="spellStart"/>
      <w:r w:rsidRPr="002E0DAF">
        <w:rPr>
          <w:color w:val="000000"/>
        </w:rPr>
        <w:t>pymt</w:t>
      </w:r>
      <w:proofErr w:type="spellEnd"/>
      <w:r w:rsidRPr="002E0DAF">
        <w:rPr>
          <w:color w:val="000000"/>
        </w:rPr>
        <w:t xml:space="preserve">, interest; const-construction; eq-equipment; ex-expense; ga-garnishment; gr-grant </w:t>
      </w:r>
      <w:proofErr w:type="spellStart"/>
      <w:r w:rsidRPr="002E0DAF">
        <w:rPr>
          <w:color w:val="000000"/>
        </w:rPr>
        <w:t>reimb</w:t>
      </w:r>
      <w:proofErr w:type="spellEnd"/>
      <w:r w:rsidRPr="002E0DAF">
        <w:rPr>
          <w:color w:val="000000"/>
        </w:rPr>
        <w:t xml:space="preserve">; in-insurance; ml-mileage; mi-miscellaneous; pf-professional services; pr-payroll; </w:t>
      </w:r>
      <w:proofErr w:type="spellStart"/>
      <w:r w:rsidRPr="002E0DAF">
        <w:rPr>
          <w:color w:val="000000"/>
        </w:rPr>
        <w:t>ps</w:t>
      </w:r>
      <w:proofErr w:type="spellEnd"/>
      <w:r w:rsidRPr="002E0DAF">
        <w:rPr>
          <w:color w:val="000000"/>
        </w:rPr>
        <w:t xml:space="preserve">-power supplier; </w:t>
      </w:r>
      <w:proofErr w:type="spellStart"/>
      <w:r w:rsidRPr="002E0DAF">
        <w:rPr>
          <w:color w:val="000000"/>
        </w:rPr>
        <w:t>rb</w:t>
      </w:r>
      <w:proofErr w:type="spellEnd"/>
      <w:r w:rsidRPr="002E0DAF">
        <w:rPr>
          <w:color w:val="000000"/>
        </w:rPr>
        <w:t xml:space="preserve">-reimbursement; </w:t>
      </w:r>
      <w:proofErr w:type="spellStart"/>
      <w:r w:rsidRPr="002E0DAF">
        <w:rPr>
          <w:color w:val="000000"/>
        </w:rPr>
        <w:t>rp</w:t>
      </w:r>
      <w:proofErr w:type="spellEnd"/>
      <w:r w:rsidRPr="002E0DAF">
        <w:rPr>
          <w:color w:val="000000"/>
        </w:rPr>
        <w:t xml:space="preserve">-repairs and maintenance; </w:t>
      </w:r>
      <w:proofErr w:type="spellStart"/>
      <w:r w:rsidRPr="002E0DAF">
        <w:rPr>
          <w:color w:val="000000"/>
        </w:rPr>
        <w:t>st</w:t>
      </w:r>
      <w:proofErr w:type="spellEnd"/>
      <w:r w:rsidRPr="002E0DAF">
        <w:rPr>
          <w:color w:val="000000"/>
        </w:rPr>
        <w:t>-sales tax; se-service; sup-supplies; loan-</w:t>
      </w:r>
      <w:proofErr w:type="spellStart"/>
      <w:r w:rsidRPr="002E0DAF">
        <w:rPr>
          <w:color w:val="000000"/>
        </w:rPr>
        <w:t>srf</w:t>
      </w:r>
      <w:proofErr w:type="spellEnd"/>
      <w:r w:rsidRPr="002E0DAF">
        <w:rPr>
          <w:color w:val="000000"/>
        </w:rPr>
        <w:t xml:space="preserve">/loan </w:t>
      </w:r>
      <w:proofErr w:type="spellStart"/>
      <w:r w:rsidRPr="002E0DAF">
        <w:rPr>
          <w:color w:val="000000"/>
        </w:rPr>
        <w:t>pymt</w:t>
      </w:r>
      <w:proofErr w:type="spellEnd"/>
      <w:r w:rsidRPr="002E0DAF">
        <w:rPr>
          <w:color w:val="000000"/>
        </w:rPr>
        <w:t xml:space="preserve">; tr-transfer of funds; </w:t>
      </w:r>
      <w:proofErr w:type="spellStart"/>
      <w:r w:rsidRPr="002E0DAF">
        <w:rPr>
          <w:color w:val="000000"/>
        </w:rPr>
        <w:t>ut</w:t>
      </w:r>
      <w:proofErr w:type="spellEnd"/>
      <w:r w:rsidRPr="002E0DAF">
        <w:rPr>
          <w:color w:val="000000"/>
        </w:rPr>
        <w:t>-utilities</w:t>
      </w:r>
      <w:bookmarkStart w:id="2" w:name="_Hlk90470786"/>
      <w:bookmarkStart w:id="3" w:name="_Hlk77171361"/>
      <w:bookmarkStart w:id="4" w:name="_Hlk161645819"/>
      <w:r>
        <w:rPr>
          <w:color w:val="000000"/>
        </w:rPr>
        <w:t xml:space="preserve">. 41 Auto Parts, 1475.20; AKRS, </w:t>
      </w:r>
      <w:proofErr w:type="spellStart"/>
      <w:r>
        <w:rPr>
          <w:color w:val="000000"/>
        </w:rPr>
        <w:t>rp</w:t>
      </w:r>
      <w:proofErr w:type="spellEnd"/>
      <w:r>
        <w:rPr>
          <w:color w:val="000000"/>
        </w:rPr>
        <w:t xml:space="preserve">, 659.52; American Family, in, 575.20; Beatrice Sand &amp; Gravel, sup, 812.66; Big Blue Diesel, </w:t>
      </w:r>
      <w:proofErr w:type="spellStart"/>
      <w:r>
        <w:rPr>
          <w:color w:val="000000"/>
        </w:rPr>
        <w:t>rp</w:t>
      </w:r>
      <w:proofErr w:type="spellEnd"/>
      <w:r>
        <w:rPr>
          <w:color w:val="000000"/>
        </w:rPr>
        <w:t xml:space="preserve">, 3408.48; Black Hills, </w:t>
      </w:r>
      <w:proofErr w:type="spellStart"/>
      <w:r>
        <w:rPr>
          <w:color w:val="000000"/>
        </w:rPr>
        <w:t>ut</w:t>
      </w:r>
      <w:proofErr w:type="spellEnd"/>
      <w:r>
        <w:rPr>
          <w:color w:val="000000"/>
        </w:rPr>
        <w:t xml:space="preserve">, 1083.50; BCBS, in, 10,534.92; City of Wilber, </w:t>
      </w:r>
      <w:proofErr w:type="spellStart"/>
      <w:r>
        <w:rPr>
          <w:color w:val="000000"/>
        </w:rPr>
        <w:t>ut</w:t>
      </w:r>
      <w:proofErr w:type="spellEnd"/>
      <w:r>
        <w:rPr>
          <w:color w:val="000000"/>
        </w:rPr>
        <w:t xml:space="preserve">, 3558.34; pr, 42,007.52; Core &amp; Main, sup, 4753.73; Crete Ace, sup, 1992.72; Constellation </w:t>
      </w:r>
      <w:proofErr w:type="spellStart"/>
      <w:r>
        <w:rPr>
          <w:color w:val="000000"/>
        </w:rPr>
        <w:t>Newenergy</w:t>
      </w:r>
      <w:proofErr w:type="spellEnd"/>
      <w:r>
        <w:rPr>
          <w:color w:val="000000"/>
        </w:rPr>
        <w:t xml:space="preserve">, </w:t>
      </w:r>
      <w:proofErr w:type="spellStart"/>
      <w:r>
        <w:rPr>
          <w:color w:val="000000"/>
        </w:rPr>
        <w:t>ut</w:t>
      </w:r>
      <w:proofErr w:type="spellEnd"/>
      <w:r>
        <w:rPr>
          <w:color w:val="000000"/>
        </w:rPr>
        <w:t xml:space="preserve">, 1444.59; Culligan, eq, 2806.08; Delta, sup, 736.76; Dutton-Lainson, sup, 653.03; Eakes Office, sup, 1320.27; Elan Financial, sup, 2209.46; Emergency Medical, sup, 134.21; F &amp; M Bank, in, 1530.00; Farmers Elevator, sup, 464.90; First Bankcard, sup, ex, 2217.06; Food Mesto, sup, 16.17; Grainger, 72.88; Hydraulic Equip, 673.02; IRS, pr </w:t>
      </w:r>
      <w:proofErr w:type="spellStart"/>
      <w:r>
        <w:rPr>
          <w:color w:val="000000"/>
        </w:rPr>
        <w:t>tx</w:t>
      </w:r>
      <w:proofErr w:type="spellEnd"/>
      <w:r>
        <w:rPr>
          <w:color w:val="000000"/>
        </w:rPr>
        <w:t xml:space="preserve">, 9063.44; Klute, eq, 23,350.00; Kovar Sales, eq, 12,779.00; </w:t>
      </w:r>
      <w:r>
        <w:rPr>
          <w:color w:val="000000"/>
        </w:rPr>
        <w:lastRenderedPageBreak/>
        <w:t xml:space="preserve">Leading Edge, sup, 125.17; Lincoln </w:t>
      </w:r>
      <w:proofErr w:type="spellStart"/>
      <w:r>
        <w:rPr>
          <w:color w:val="000000"/>
        </w:rPr>
        <w:t>Winwater</w:t>
      </w:r>
      <w:proofErr w:type="spellEnd"/>
      <w:r>
        <w:rPr>
          <w:color w:val="000000"/>
        </w:rPr>
        <w:t xml:space="preserve">, sup, 425.50; Lowes, sup, 1251.70; Matheson, sup, 350.71; Mellen &amp; Assoc. sup, 2976.75; Midwest Labs, ex, 211.12; Miller Seed, sup, 690.00; Mutual of Omaha, an, 3557.02; in, 328.67;  Ne Rural Water, se, 390.00; Nebraska Forest, eq, 2625.00; Nebr. Public Health, ex, 31.00; Norris PP, </w:t>
      </w:r>
      <w:proofErr w:type="spellStart"/>
      <w:r>
        <w:rPr>
          <w:color w:val="000000"/>
        </w:rPr>
        <w:t>ps</w:t>
      </w:r>
      <w:proofErr w:type="spellEnd"/>
      <w:r>
        <w:rPr>
          <w:color w:val="000000"/>
        </w:rPr>
        <w:t xml:space="preserve">, 67,057.30; One Call, se, 13.52; Card Services, sup, 19.99; Petty Cash, </w:t>
      </w:r>
      <w:proofErr w:type="spellStart"/>
      <w:r>
        <w:rPr>
          <w:color w:val="000000"/>
        </w:rPr>
        <w:t>rb</w:t>
      </w:r>
      <w:proofErr w:type="spellEnd"/>
      <w:r>
        <w:rPr>
          <w:color w:val="000000"/>
        </w:rPr>
        <w:t xml:space="preserve">, 617.52; </w:t>
      </w:r>
      <w:proofErr w:type="spellStart"/>
      <w:r>
        <w:rPr>
          <w:color w:val="000000"/>
        </w:rPr>
        <w:t>Quadient</w:t>
      </w:r>
      <w:proofErr w:type="spellEnd"/>
      <w:r>
        <w:rPr>
          <w:color w:val="000000"/>
        </w:rPr>
        <w:t xml:space="preserve">, ex, 698.00; Sack Lumber, sup, 289.05; Saline Co Clerk, se, 16,666.66; ex, 32.00; Saline Co Treas, se, 309.17; Seward Co. Independent, 56.76; State of Ne., </w:t>
      </w:r>
      <w:proofErr w:type="spellStart"/>
      <w:r>
        <w:rPr>
          <w:color w:val="000000"/>
        </w:rPr>
        <w:t>st</w:t>
      </w:r>
      <w:proofErr w:type="spellEnd"/>
      <w:r>
        <w:rPr>
          <w:color w:val="000000"/>
        </w:rPr>
        <w:t xml:space="preserve">, 10,566.14; </w:t>
      </w:r>
      <w:proofErr w:type="spellStart"/>
      <w:r>
        <w:rPr>
          <w:color w:val="000000"/>
        </w:rPr>
        <w:t>wh</w:t>
      </w:r>
      <w:proofErr w:type="spellEnd"/>
      <w:r>
        <w:rPr>
          <w:color w:val="000000"/>
        </w:rPr>
        <w:t xml:space="preserve">, 1314.96; Tad Eickman, pf, 2000.00; Walker Uniform, se, 34.18; Waste Connections, se, 18,487.28; WAPA, </w:t>
      </w:r>
      <w:proofErr w:type="spellStart"/>
      <w:r>
        <w:rPr>
          <w:color w:val="000000"/>
        </w:rPr>
        <w:t>ps</w:t>
      </w:r>
      <w:proofErr w:type="spellEnd"/>
      <w:r>
        <w:rPr>
          <w:color w:val="000000"/>
        </w:rPr>
        <w:t xml:space="preserve">, 13,389.96; Windstream, </w:t>
      </w:r>
      <w:proofErr w:type="spellStart"/>
      <w:r>
        <w:rPr>
          <w:color w:val="000000"/>
        </w:rPr>
        <w:t>ut</w:t>
      </w:r>
      <w:proofErr w:type="spellEnd"/>
      <w:r>
        <w:rPr>
          <w:color w:val="000000"/>
        </w:rPr>
        <w:t xml:space="preserve">, 711.17; Zimmer &amp; Francescon, sup, 1458.00.    </w:t>
      </w:r>
      <w:bookmarkStart w:id="5" w:name="_Hlk155879899"/>
      <w:bookmarkEnd w:id="0"/>
      <w:bookmarkEnd w:id="1"/>
      <w:bookmarkEnd w:id="2"/>
      <w:bookmarkEnd w:id="3"/>
    </w:p>
    <w:bookmarkEnd w:id="4"/>
    <w:bookmarkEnd w:id="5"/>
    <w:p w14:paraId="44EEEF39" w14:textId="77777777" w:rsidR="006F7B45" w:rsidRDefault="006F7B45" w:rsidP="006F7B45">
      <w:pPr>
        <w:tabs>
          <w:tab w:val="left" w:pos="4968"/>
        </w:tabs>
        <w:spacing w:line="360" w:lineRule="auto"/>
        <w:ind w:firstLine="720"/>
        <w:jc w:val="both"/>
      </w:pPr>
      <w:r>
        <w:t xml:space="preserve">Ordinance #978 was read aloud by title.  Sasek introduced Ordinance #978 an Ordinance of the City of Wilber, Saline County, Nebraska, relating to City Council Meetings; to provide for the amendment of Chapter 1, Article 5, Section 1-510, of the City of Wilber Municipal Code to change the meeting time of regular monthly meetings to 7:00 p.m. and moved that the statutory rule requiring reading on three days be suspended.  Councilmember </w:t>
      </w:r>
      <w:proofErr w:type="spellStart"/>
      <w:r>
        <w:t>Brozovsky</w:t>
      </w:r>
      <w:proofErr w:type="spellEnd"/>
      <w:r>
        <w:t xml:space="preserve"> seconded the motion to suspend the rules requiring the ordinance be read three times and upon roll call vote on the motion the following was the vote.  Roll call vote. Yes. </w:t>
      </w:r>
      <w:proofErr w:type="spellStart"/>
      <w:r>
        <w:t>Brozovsky</w:t>
      </w:r>
      <w:proofErr w:type="spellEnd"/>
      <w:r>
        <w:t xml:space="preserve">, Linhart, Lempka and Sasek. No. None. Motion carried 4-0. </w:t>
      </w:r>
    </w:p>
    <w:p w14:paraId="1D5C3C1E" w14:textId="77777777" w:rsidR="006F7B45" w:rsidRDefault="006F7B45" w:rsidP="006F7B45">
      <w:pPr>
        <w:spacing w:line="360" w:lineRule="auto"/>
        <w:ind w:firstLine="720"/>
        <w:jc w:val="both"/>
      </w:pPr>
      <w:r>
        <w:t xml:space="preserve">Lempka moved for passage of Ordinance #978. Publishing this ordinance in </w:t>
      </w:r>
      <w:r w:rsidRPr="00AB4C6F">
        <w:rPr>
          <w:i/>
        </w:rPr>
        <w:t>The Wilber Republican</w:t>
      </w:r>
      <w:r>
        <w:t xml:space="preserve"> one time in pamphlet form, which motion was seconded by Councilmember Linhart.  The </w:t>
      </w:r>
      <w:proofErr w:type="gramStart"/>
      <w:r>
        <w:t>Mayor</w:t>
      </w:r>
      <w:proofErr w:type="gramEnd"/>
      <w:r>
        <w:t xml:space="preserve"> then stated the question, “Shall Ordinance #978 be passed and adopted?”  Upon roll call vote, the following was the vote.  Roll call vote. Yes. Linhart, Lempka, </w:t>
      </w:r>
      <w:proofErr w:type="spellStart"/>
      <w:r>
        <w:t>Brozovsky</w:t>
      </w:r>
      <w:proofErr w:type="spellEnd"/>
      <w:r>
        <w:t xml:space="preserve"> and Sasek. No. None. Motion carried 4-0. </w:t>
      </w:r>
    </w:p>
    <w:p w14:paraId="767B1FA4" w14:textId="77777777" w:rsidR="006F7B45" w:rsidRDefault="006F7B45" w:rsidP="006F7B45">
      <w:pPr>
        <w:spacing w:line="360" w:lineRule="auto"/>
        <w:jc w:val="center"/>
      </w:pPr>
      <w:r>
        <w:t>ORDINANCE #978</w:t>
      </w:r>
    </w:p>
    <w:p w14:paraId="6C79C120" w14:textId="77777777" w:rsidR="006F7B45" w:rsidRDefault="006F7B45" w:rsidP="006F7B45">
      <w:pPr>
        <w:spacing w:line="360" w:lineRule="auto"/>
        <w:jc w:val="both"/>
      </w:pPr>
      <w:r>
        <w:tab/>
        <w:t xml:space="preserve">Whereupon the Mayor announced that the introduction of Ordinances was now in order.  </w:t>
      </w:r>
    </w:p>
    <w:p w14:paraId="15F2CDDB" w14:textId="77777777" w:rsidR="006F7B45" w:rsidRDefault="006F7B45" w:rsidP="006F7B45">
      <w:pPr>
        <w:spacing w:line="360" w:lineRule="auto"/>
        <w:jc w:val="both"/>
      </w:pPr>
      <w:r>
        <w:tab/>
        <w:t xml:space="preserve">Whereupon it was moved by Councilmember Lempka and seconded by Councilmember Linhart that the minutes of the proceedings of the City Council of the City of Wilber, Saline County, Nebraska in the matter of passing and approving Ordinance #978 be preserved and kept in a separate and distinct volume be incorporated in and made a part of these proceedings the same as though it were spread at large herein.  The </w:t>
      </w:r>
      <w:proofErr w:type="gramStart"/>
      <w:r>
        <w:t>Mayor</w:t>
      </w:r>
      <w:proofErr w:type="gramEnd"/>
      <w:r>
        <w:t xml:space="preserve"> called the roll, and the following was the vote. Yes. Linhart, Lempka, </w:t>
      </w:r>
      <w:proofErr w:type="spellStart"/>
      <w:r>
        <w:t>Brozovsky</w:t>
      </w:r>
      <w:proofErr w:type="spellEnd"/>
      <w:r>
        <w:t xml:space="preserve"> and Sasek. No. None. Motion carried 4-0. </w:t>
      </w:r>
    </w:p>
    <w:p w14:paraId="1ED00D52" w14:textId="77777777" w:rsidR="006F7B45" w:rsidRDefault="006F7B45" w:rsidP="006F7B45">
      <w:pPr>
        <w:spacing w:line="360" w:lineRule="auto"/>
        <w:jc w:val="both"/>
      </w:pPr>
      <w:r>
        <w:tab/>
      </w:r>
    </w:p>
    <w:p w14:paraId="2E9BD68F" w14:textId="77777777" w:rsidR="006F7B45" w:rsidRDefault="006F7B45" w:rsidP="006F7B45">
      <w:pPr>
        <w:spacing w:line="360" w:lineRule="auto"/>
        <w:jc w:val="both"/>
      </w:pPr>
    </w:p>
    <w:p w14:paraId="2B8308A3" w14:textId="77777777" w:rsidR="006F7B45" w:rsidRDefault="006F7B45" w:rsidP="006F7B45">
      <w:pPr>
        <w:spacing w:line="360" w:lineRule="auto"/>
        <w:ind w:firstLine="720"/>
        <w:jc w:val="both"/>
      </w:pPr>
      <w:r>
        <w:t xml:space="preserve">Deputy Vogel gave the monthly Sheriff’s report.  W-C Teacher Mr. Behring introduced three teams </w:t>
      </w:r>
      <w:proofErr w:type="gramStart"/>
      <w:r>
        <w:t>with</w:t>
      </w:r>
      <w:proofErr w:type="gramEnd"/>
      <w:r>
        <w:t xml:space="preserve"> the Wilber-Clatonia Schools Robot Club.  Each team has created an innovation project idea.  Each team then gave a presentation to the Council on their project idea.  Updates were given on agenda items downtown sound system and nuisance property at 606 W 7</w:t>
      </w:r>
      <w:r w:rsidRPr="00190E0C">
        <w:rPr>
          <w:vertAlign w:val="superscript"/>
        </w:rPr>
        <w:t>th</w:t>
      </w:r>
      <w:r>
        <w:t xml:space="preserve"> Street.  The SDL application for Long Dogs Distilling was tabled until more information is received.  Tim Krivohlavek will contact companies to inquire about how much an electric rate study would cost and how quickly it can be done. Tim is also still looking at what type of restroom can be built at the City Park and Internet access to City facilities.  Tim reported that Hein Construction LLC will be doing some street repairs when the weather permits. </w:t>
      </w:r>
    </w:p>
    <w:p w14:paraId="5CEF2324" w14:textId="77777777" w:rsidR="006F7B45" w:rsidRDefault="006F7B45" w:rsidP="006F7B45">
      <w:pPr>
        <w:spacing w:line="360" w:lineRule="auto"/>
        <w:ind w:firstLine="720"/>
        <w:jc w:val="both"/>
      </w:pPr>
      <w:r>
        <w:t xml:space="preserve">Scott Havel and Craig Vyhnalek with Wilber Fire &amp; Rescue asked for approval to purchase a PPV Fan.  Sasek moved and Linhart seconded to approve the purchase of a PPV Fan at a cost not to exceed $5500.00.  Roll call vote. Yes. Lempka, </w:t>
      </w:r>
      <w:proofErr w:type="spellStart"/>
      <w:r>
        <w:t>Brozovsky</w:t>
      </w:r>
      <w:proofErr w:type="spellEnd"/>
      <w:r>
        <w:t xml:space="preserve">, Linhart and Sasek. No. None. Motion carried 4-0.  </w:t>
      </w:r>
    </w:p>
    <w:p w14:paraId="5D23F252" w14:textId="77777777" w:rsidR="006F7B45" w:rsidRDefault="006F7B45" w:rsidP="006F7B45">
      <w:pPr>
        <w:spacing w:line="360" w:lineRule="auto"/>
        <w:ind w:firstLine="720"/>
        <w:jc w:val="both"/>
      </w:pPr>
      <w:r>
        <w:t xml:space="preserve">Three estimates were reviewed for the Fire Hall roof repairs, after which </w:t>
      </w:r>
      <w:proofErr w:type="spellStart"/>
      <w:r>
        <w:t>Brozovsky</w:t>
      </w:r>
      <w:proofErr w:type="spellEnd"/>
      <w:r>
        <w:t xml:space="preserve"> moved and Lempka seconded to approve the bid from Prellwitz Exteriors in the amount of $23,929.20.  Roll call vote. Yes. </w:t>
      </w:r>
      <w:proofErr w:type="spellStart"/>
      <w:r>
        <w:t>Brozovsky</w:t>
      </w:r>
      <w:proofErr w:type="spellEnd"/>
      <w:r>
        <w:t xml:space="preserve">, Linhart, Lempka and Sasek. No. None. Motion carried 4-0. </w:t>
      </w:r>
    </w:p>
    <w:p w14:paraId="47141040" w14:textId="77777777" w:rsidR="006F7B45" w:rsidRDefault="006F7B45" w:rsidP="006F7B45">
      <w:pPr>
        <w:spacing w:line="360" w:lineRule="auto"/>
        <w:ind w:firstLine="720"/>
        <w:jc w:val="both"/>
      </w:pPr>
      <w:r>
        <w:t xml:space="preserve">Scott and Craig also expressed interest in getting some exterior security cameras for the Fire Hall.  No action was taken on this matter since Tim Krivohlavek is still working on getting internet access to the </w:t>
      </w:r>
      <w:proofErr w:type="gramStart"/>
      <w:r>
        <w:t>City</w:t>
      </w:r>
      <w:proofErr w:type="gramEnd"/>
      <w:r>
        <w:t xml:space="preserve"> facilities.  </w:t>
      </w:r>
      <w:proofErr w:type="gramStart"/>
      <w:r>
        <w:t>Council</w:t>
      </w:r>
      <w:proofErr w:type="gramEnd"/>
      <w:r>
        <w:t xml:space="preserve"> agreed to have the Fire Dept. do some research regarding purchasing metal containers for fire practice. </w:t>
      </w:r>
    </w:p>
    <w:p w14:paraId="67C046A2" w14:textId="77777777" w:rsidR="006F7B45" w:rsidRDefault="006F7B45" w:rsidP="006F7B45">
      <w:pPr>
        <w:spacing w:line="360" w:lineRule="auto"/>
        <w:ind w:firstLine="720"/>
        <w:jc w:val="both"/>
      </w:pPr>
      <w:bookmarkStart w:id="6" w:name="_Hlk161659714"/>
      <w:r>
        <w:t xml:space="preserve">Sasek moved and Linhart seconded to appoint Irene Smisek to the Wilber Housing Authority Board to complete the term of March 2024 to October 24, 2026.  Roll call vote. Yes. Linhart, Lempka, </w:t>
      </w:r>
      <w:proofErr w:type="spellStart"/>
      <w:r>
        <w:t>Brozovsky</w:t>
      </w:r>
      <w:proofErr w:type="spellEnd"/>
      <w:r>
        <w:t xml:space="preserve"> and Sasek. No. None. Motion carried. 4-0. </w:t>
      </w:r>
    </w:p>
    <w:bookmarkEnd w:id="6"/>
    <w:p w14:paraId="56629775" w14:textId="77777777" w:rsidR="006F7B45" w:rsidRDefault="006F7B45" w:rsidP="006F7B45">
      <w:pPr>
        <w:spacing w:line="360" w:lineRule="auto"/>
        <w:ind w:firstLine="720"/>
        <w:jc w:val="both"/>
      </w:pPr>
      <w:r>
        <w:t xml:space="preserve">Discussion was held on a walking path along the Wilber Reservoir 1 Dam.  This matter </w:t>
      </w:r>
      <w:proofErr w:type="gramStart"/>
      <w:r>
        <w:t>was</w:t>
      </w:r>
      <w:proofErr w:type="gramEnd"/>
      <w:r>
        <w:t xml:space="preserve"> tabled for now.  </w:t>
      </w:r>
    </w:p>
    <w:p w14:paraId="1F593ED8" w14:textId="77777777" w:rsidR="006F7B45" w:rsidRDefault="006F7B45" w:rsidP="006F7B45">
      <w:pPr>
        <w:spacing w:line="360" w:lineRule="auto"/>
        <w:ind w:firstLine="720"/>
        <w:jc w:val="both"/>
      </w:pPr>
      <w:r>
        <w:t xml:space="preserve">Sasek moved and Lempka seconded to approve the appointment of Caleb Filip as Wilber Youth Sports Administrator at a rate of $30,000 annually without benefits.  Additional pay of $230.72 will be paid to Caleb Lempka for starting employment two days early.   Roll call vote. Yes. Lempka, </w:t>
      </w:r>
      <w:proofErr w:type="spellStart"/>
      <w:r>
        <w:t>Brozovsky</w:t>
      </w:r>
      <w:proofErr w:type="spellEnd"/>
      <w:r>
        <w:t xml:space="preserve">, Linhart and Sasek. No. None. Motion carried 4-0. </w:t>
      </w:r>
    </w:p>
    <w:p w14:paraId="3DCCA80E" w14:textId="77777777" w:rsidR="006F7B45" w:rsidRDefault="006F7B45" w:rsidP="006F7B45">
      <w:pPr>
        <w:spacing w:line="360" w:lineRule="auto"/>
        <w:ind w:firstLine="720"/>
        <w:jc w:val="both"/>
      </w:pPr>
      <w:bookmarkStart w:id="7" w:name="_Hlk161659825"/>
      <w:proofErr w:type="spellStart"/>
      <w:r>
        <w:lastRenderedPageBreak/>
        <w:t>Brozovsky</w:t>
      </w:r>
      <w:proofErr w:type="spellEnd"/>
      <w:r>
        <w:t xml:space="preserve"> moved and Linhart seconded to accept the resignation of Gail May as City Treasurer as of March 2, </w:t>
      </w:r>
      <w:proofErr w:type="gramStart"/>
      <w:r>
        <w:t>2024</w:t>
      </w:r>
      <w:proofErr w:type="gramEnd"/>
      <w:r>
        <w:t xml:space="preserve"> and to remove her as an authorized signer on the bank accounts at Farmers &amp; Merchants Bank and First State Bank.  Roll call vote. Yes. </w:t>
      </w:r>
      <w:proofErr w:type="spellStart"/>
      <w:r>
        <w:t>Brozovsky</w:t>
      </w:r>
      <w:proofErr w:type="spellEnd"/>
      <w:r>
        <w:t xml:space="preserve">, Linhart, Lempka and Sasek. No. None. Motion carried 4-0. </w:t>
      </w:r>
    </w:p>
    <w:bookmarkEnd w:id="7"/>
    <w:p w14:paraId="6F57F4C7" w14:textId="77777777" w:rsidR="006F7B45" w:rsidRDefault="006F7B45" w:rsidP="006F7B45">
      <w:pPr>
        <w:spacing w:line="360" w:lineRule="auto"/>
        <w:ind w:firstLine="720"/>
        <w:jc w:val="both"/>
      </w:pPr>
      <w:r>
        <w:t xml:space="preserve">City Attorney Tad Eickman stated that he has requested an updated corporate map from Miller &amp; Associates.   City reports were given by Dept. Heads.  </w:t>
      </w:r>
    </w:p>
    <w:p w14:paraId="1C567260" w14:textId="77777777" w:rsidR="006F7B45" w:rsidRDefault="006F7B45" w:rsidP="006F7B45">
      <w:pPr>
        <w:spacing w:line="360" w:lineRule="auto"/>
        <w:jc w:val="both"/>
        <w:rPr>
          <w:color w:val="000000"/>
        </w:rPr>
      </w:pPr>
      <w:r>
        <w:tab/>
      </w:r>
      <w:proofErr w:type="spellStart"/>
      <w:r>
        <w:rPr>
          <w:color w:val="000000"/>
        </w:rPr>
        <w:t>Brozovsky</w:t>
      </w:r>
      <w:proofErr w:type="spellEnd"/>
      <w:r>
        <w:rPr>
          <w:color w:val="000000"/>
        </w:rPr>
        <w:t xml:space="preserve"> moved and Linhart seconded to go into closed session at 8:57 p.m. for the protection of the public interest regarding discussions of legal negotiations on land acquisition for a water source, city personnel and temporary wages. Roll call vote. Yes. Linhart, Lempka, </w:t>
      </w:r>
      <w:proofErr w:type="spellStart"/>
      <w:r>
        <w:rPr>
          <w:color w:val="000000"/>
        </w:rPr>
        <w:t>Brozovsky</w:t>
      </w:r>
      <w:proofErr w:type="spellEnd"/>
      <w:r>
        <w:rPr>
          <w:color w:val="000000"/>
        </w:rPr>
        <w:t xml:space="preserve"> and Sasek.  No. None. Motion carried 4-0.  The </w:t>
      </w:r>
      <w:proofErr w:type="gramStart"/>
      <w:r>
        <w:rPr>
          <w:color w:val="000000"/>
        </w:rPr>
        <w:t>Mayor</w:t>
      </w:r>
      <w:proofErr w:type="gramEnd"/>
      <w:r>
        <w:rPr>
          <w:color w:val="000000"/>
        </w:rPr>
        <w:t xml:space="preserve"> restated the purposes of the closed session is for the protection of the public interest regarding discussions of legal negotiations on land acquisition for a water source, city personnel and temporary wages. Those in attendance of the closed session were Mayor Chrans, Councilmembers Sasek, Lempka, </w:t>
      </w:r>
      <w:proofErr w:type="spellStart"/>
      <w:r>
        <w:rPr>
          <w:color w:val="000000"/>
        </w:rPr>
        <w:t>Brozovsky</w:t>
      </w:r>
      <w:proofErr w:type="spellEnd"/>
      <w:r>
        <w:rPr>
          <w:color w:val="000000"/>
        </w:rPr>
        <w:t xml:space="preserve"> and Linhart, City Attorney Tad Eickman, City Clerk Lori Rezny, Water/WWTP Operator Jason </w:t>
      </w:r>
      <w:proofErr w:type="gramStart"/>
      <w:r>
        <w:rPr>
          <w:color w:val="000000"/>
        </w:rPr>
        <w:t>Ripa</w:t>
      </w:r>
      <w:proofErr w:type="gramEnd"/>
      <w:r>
        <w:rPr>
          <w:color w:val="000000"/>
        </w:rPr>
        <w:t xml:space="preserve"> and City Superintendent Tim Krivohlavek.  </w:t>
      </w:r>
      <w:r w:rsidRPr="005242F0">
        <w:rPr>
          <w:color w:val="000000"/>
        </w:rPr>
        <w:t xml:space="preserve">At </w:t>
      </w:r>
      <w:r>
        <w:rPr>
          <w:color w:val="000000"/>
        </w:rPr>
        <w:t xml:space="preserve">9:20 </w:t>
      </w:r>
      <w:r w:rsidRPr="005242F0">
        <w:rPr>
          <w:color w:val="000000"/>
        </w:rPr>
        <w:t xml:space="preserve">p.m. </w:t>
      </w:r>
      <w:r>
        <w:rPr>
          <w:color w:val="000000"/>
        </w:rPr>
        <w:t xml:space="preserve">Lori Rezny, </w:t>
      </w:r>
      <w:r w:rsidRPr="005242F0">
        <w:rPr>
          <w:color w:val="000000"/>
        </w:rPr>
        <w:t>Jason Ripa</w:t>
      </w:r>
      <w:r>
        <w:rPr>
          <w:color w:val="000000"/>
        </w:rPr>
        <w:t xml:space="preserve"> and Tim Krivohlavek</w:t>
      </w:r>
      <w:r w:rsidRPr="005242F0">
        <w:rPr>
          <w:color w:val="000000"/>
        </w:rPr>
        <w:t xml:space="preserve"> exited the closed session.  </w:t>
      </w:r>
      <w:r>
        <w:rPr>
          <w:color w:val="000000"/>
        </w:rPr>
        <w:t xml:space="preserve">At 9:46 p.m. </w:t>
      </w:r>
      <w:r w:rsidRPr="005242F0">
        <w:rPr>
          <w:color w:val="000000"/>
        </w:rPr>
        <w:t xml:space="preserve">the doors of the meeting room were opened, and </w:t>
      </w:r>
      <w:r>
        <w:rPr>
          <w:color w:val="000000"/>
        </w:rPr>
        <w:t>Linhart</w:t>
      </w:r>
      <w:r w:rsidRPr="005242F0">
        <w:rPr>
          <w:color w:val="000000"/>
        </w:rPr>
        <w:t xml:space="preserve"> moved and </w:t>
      </w:r>
      <w:proofErr w:type="spellStart"/>
      <w:r>
        <w:rPr>
          <w:color w:val="000000"/>
        </w:rPr>
        <w:t>Brozovsky</w:t>
      </w:r>
      <w:proofErr w:type="spellEnd"/>
      <w:r>
        <w:rPr>
          <w:color w:val="000000"/>
        </w:rPr>
        <w:t xml:space="preserve"> </w:t>
      </w:r>
      <w:r w:rsidRPr="005242F0">
        <w:rPr>
          <w:color w:val="000000"/>
        </w:rPr>
        <w:t xml:space="preserve">seconded to come out of closed session.  Roll call vote. Yes. Lempka, Linhart, </w:t>
      </w:r>
      <w:proofErr w:type="spellStart"/>
      <w:r w:rsidRPr="005242F0">
        <w:rPr>
          <w:color w:val="000000"/>
        </w:rPr>
        <w:t>Brozovsky</w:t>
      </w:r>
      <w:proofErr w:type="spellEnd"/>
      <w:r w:rsidRPr="005242F0">
        <w:rPr>
          <w:color w:val="000000"/>
        </w:rPr>
        <w:t xml:space="preserve"> and Sasek. No. None. Motion carried 4-0.</w:t>
      </w:r>
      <w:r>
        <w:rPr>
          <w:color w:val="000000"/>
        </w:rPr>
        <w:t xml:space="preserve">  Action on closed session items were as follows.  Sasek moved and Linhart seconded to direct the City Attorney Tad Eickman to continue negotiations for land acquisition. Roll call vote. Yes. </w:t>
      </w:r>
      <w:proofErr w:type="spellStart"/>
      <w:r>
        <w:rPr>
          <w:color w:val="000000"/>
        </w:rPr>
        <w:t>Brozovsky</w:t>
      </w:r>
      <w:proofErr w:type="spellEnd"/>
      <w:r>
        <w:rPr>
          <w:color w:val="000000"/>
        </w:rPr>
        <w:t xml:space="preserve">, Linhart, Lempka and Sasek. No. None. Motion carried 4-0.  </w:t>
      </w:r>
    </w:p>
    <w:p w14:paraId="3B6E9EEC" w14:textId="77777777" w:rsidR="006F7B45" w:rsidRDefault="006F7B45" w:rsidP="006F7B45">
      <w:pPr>
        <w:spacing w:line="360" w:lineRule="auto"/>
        <w:jc w:val="both"/>
        <w:rPr>
          <w:color w:val="000000"/>
        </w:rPr>
      </w:pPr>
      <w:r>
        <w:rPr>
          <w:color w:val="000000"/>
        </w:rPr>
        <w:tab/>
        <w:t xml:space="preserve">Sasek moved and Lempka seconded the motion that due to emergency employee reference Ordinance Section 1-202, Mayor Roger Chrans will be paid an hourly rate of $23.125 for time helping at the City Office due to a staff shortage.  Roll call vote. Yes. Lempka, Linhart, </w:t>
      </w:r>
      <w:proofErr w:type="spellStart"/>
      <w:r>
        <w:rPr>
          <w:color w:val="000000"/>
        </w:rPr>
        <w:t>Brozovsky</w:t>
      </w:r>
      <w:proofErr w:type="spellEnd"/>
      <w:r>
        <w:rPr>
          <w:color w:val="000000"/>
        </w:rPr>
        <w:t xml:space="preserve"> and Sasek. No. None. Motion carried 4-0. </w:t>
      </w:r>
    </w:p>
    <w:p w14:paraId="098665A9" w14:textId="1DD3999B" w:rsidR="00B43C07" w:rsidRDefault="006F7B45" w:rsidP="006F7B45">
      <w:r>
        <w:rPr>
          <w:color w:val="000000"/>
        </w:rPr>
        <w:tab/>
        <w:t xml:space="preserve">Lempka moved and </w:t>
      </w:r>
      <w:proofErr w:type="spellStart"/>
      <w:r>
        <w:rPr>
          <w:color w:val="000000"/>
        </w:rPr>
        <w:t>Brozovsky</w:t>
      </w:r>
      <w:proofErr w:type="spellEnd"/>
      <w:r>
        <w:rPr>
          <w:color w:val="000000"/>
        </w:rPr>
        <w:t xml:space="preserve"> seconded to adjourn the </w:t>
      </w:r>
      <w:r w:rsidRPr="00DD732D">
        <w:rPr>
          <w:color w:val="000000"/>
        </w:rPr>
        <w:t xml:space="preserve">meeting at </w:t>
      </w:r>
      <w:r>
        <w:rPr>
          <w:color w:val="000000"/>
        </w:rPr>
        <w:t>9:50</w:t>
      </w:r>
      <w:r w:rsidRPr="00DD732D">
        <w:rPr>
          <w:color w:val="000000"/>
        </w:rPr>
        <w:t xml:space="preserve"> p.m</w:t>
      </w:r>
      <w:r>
        <w:rPr>
          <w:color w:val="000000"/>
        </w:rPr>
        <w:t xml:space="preserve">.  Roll call vote. Yes. Lempka, </w:t>
      </w:r>
      <w:proofErr w:type="spellStart"/>
      <w:r>
        <w:rPr>
          <w:color w:val="000000"/>
        </w:rPr>
        <w:t>Brozovsky</w:t>
      </w:r>
      <w:proofErr w:type="spellEnd"/>
      <w:r>
        <w:rPr>
          <w:color w:val="000000"/>
        </w:rPr>
        <w:t>, Linhart and Sasek. No. None. Motion carried 4-0.</w:t>
      </w:r>
    </w:p>
    <w:sectPr w:rsidR="00B43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45"/>
    <w:rsid w:val="006F7B45"/>
    <w:rsid w:val="00B4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7ED9"/>
  <w15:chartTrackingRefBased/>
  <w15:docId w15:val="{B1033113-D287-43E9-8EEA-5256CF85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B45"/>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6F7B4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F7B4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F7B4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F7B45"/>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6F7B45"/>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6F7B45"/>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6F7B45"/>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6F7B45"/>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6F7B45"/>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B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7B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7B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7B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7B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7B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7B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7B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7B45"/>
    <w:rPr>
      <w:rFonts w:eastAsiaTheme="majorEastAsia" w:cstheme="majorBidi"/>
      <w:color w:val="272727" w:themeColor="text1" w:themeTint="D8"/>
    </w:rPr>
  </w:style>
  <w:style w:type="paragraph" w:styleId="Title">
    <w:name w:val="Title"/>
    <w:basedOn w:val="Normal"/>
    <w:next w:val="Normal"/>
    <w:link w:val="TitleChar"/>
    <w:uiPriority w:val="10"/>
    <w:qFormat/>
    <w:rsid w:val="006F7B4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F7B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7B4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F7B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7B45"/>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6F7B45"/>
    <w:rPr>
      <w:i/>
      <w:iCs/>
      <w:color w:val="404040" w:themeColor="text1" w:themeTint="BF"/>
    </w:rPr>
  </w:style>
  <w:style w:type="paragraph" w:styleId="ListParagraph">
    <w:name w:val="List Paragraph"/>
    <w:basedOn w:val="Normal"/>
    <w:uiPriority w:val="34"/>
    <w:qFormat/>
    <w:rsid w:val="006F7B45"/>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6F7B45"/>
    <w:rPr>
      <w:i/>
      <w:iCs/>
      <w:color w:val="0F4761" w:themeColor="accent1" w:themeShade="BF"/>
    </w:rPr>
  </w:style>
  <w:style w:type="paragraph" w:styleId="IntenseQuote">
    <w:name w:val="Intense Quote"/>
    <w:basedOn w:val="Normal"/>
    <w:next w:val="Normal"/>
    <w:link w:val="IntenseQuoteChar"/>
    <w:uiPriority w:val="30"/>
    <w:qFormat/>
    <w:rsid w:val="006F7B4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6F7B45"/>
    <w:rPr>
      <w:i/>
      <w:iCs/>
      <w:color w:val="0F4761" w:themeColor="accent1" w:themeShade="BF"/>
    </w:rPr>
  </w:style>
  <w:style w:type="character" w:styleId="IntenseReference">
    <w:name w:val="Intense Reference"/>
    <w:basedOn w:val="DefaultParagraphFont"/>
    <w:uiPriority w:val="32"/>
    <w:qFormat/>
    <w:rsid w:val="006F7B4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8230</Characters>
  <Application>Microsoft Office Word</Application>
  <DocSecurity>0</DocSecurity>
  <Lines>68</Lines>
  <Paragraphs>19</Paragraphs>
  <ScaleCrop>false</ScaleCrop>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2024-04-16T18:59:00Z</dcterms:created>
  <dcterms:modified xsi:type="dcterms:W3CDTF">2024-04-16T18:59:00Z</dcterms:modified>
</cp:coreProperties>
</file>